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F606D" w:rsidRPr="00D73FAA" w:rsidRDefault="00B34793" w:rsidP="00D73FAA">
      <w:pPr>
        <w:spacing w:line="480" w:lineRule="auto"/>
        <w:rPr>
          <w:rFonts w:ascii="Times New Roman" w:hAnsi="Times New Roman" w:cs="Times New Roman"/>
          <w:sz w:val="24"/>
          <w:szCs w:val="24"/>
        </w:rPr>
      </w:pPr>
      <w:r w:rsidRPr="00D73FAA">
        <w:rPr>
          <w:rFonts w:ascii="Times New Roman" w:hAnsi="Times New Roman" w:cs="Times New Roman"/>
          <w:sz w:val="24"/>
          <w:szCs w:val="24"/>
        </w:rPr>
        <w:t xml:space="preserve">Institution </w:t>
      </w:r>
      <w:r w:rsidR="00D73FAA">
        <w:rPr>
          <w:rFonts w:ascii="Times New Roman" w:hAnsi="Times New Roman" w:cs="Times New Roman"/>
          <w:sz w:val="24"/>
          <w:szCs w:val="24"/>
        </w:rPr>
        <w:t>Affiliation</w:t>
      </w:r>
    </w:p>
    <w:p w:rsidR="007F606D" w:rsidRPr="00D73FAA" w:rsidRDefault="00B34793" w:rsidP="00D73FAA">
      <w:pPr>
        <w:spacing w:line="480" w:lineRule="auto"/>
        <w:rPr>
          <w:rFonts w:ascii="Times New Roman" w:hAnsi="Times New Roman" w:cs="Times New Roman"/>
          <w:sz w:val="24"/>
          <w:szCs w:val="24"/>
        </w:rPr>
      </w:pPr>
      <w:r w:rsidRPr="00D73FAA">
        <w:rPr>
          <w:rFonts w:ascii="Times New Roman" w:hAnsi="Times New Roman" w:cs="Times New Roman"/>
          <w:sz w:val="24"/>
          <w:szCs w:val="24"/>
        </w:rPr>
        <w:t>Professor name</w:t>
      </w:r>
    </w:p>
    <w:p w:rsidR="007F606D" w:rsidRPr="00D73FAA" w:rsidRDefault="00B34793" w:rsidP="00D73FAA">
      <w:pPr>
        <w:spacing w:line="480" w:lineRule="auto"/>
        <w:rPr>
          <w:rFonts w:ascii="Times New Roman" w:hAnsi="Times New Roman" w:cs="Times New Roman"/>
          <w:sz w:val="24"/>
          <w:szCs w:val="24"/>
        </w:rPr>
      </w:pPr>
      <w:r w:rsidRPr="00D73FAA">
        <w:rPr>
          <w:rFonts w:ascii="Times New Roman" w:hAnsi="Times New Roman" w:cs="Times New Roman"/>
          <w:sz w:val="24"/>
          <w:szCs w:val="24"/>
        </w:rPr>
        <w:t>Student name</w:t>
      </w:r>
    </w:p>
    <w:p w:rsidR="007F606D" w:rsidRPr="00D73FAA" w:rsidRDefault="00B34793" w:rsidP="00D73FAA">
      <w:pPr>
        <w:spacing w:line="480" w:lineRule="auto"/>
        <w:rPr>
          <w:rFonts w:ascii="Times New Roman" w:hAnsi="Times New Roman" w:cs="Times New Roman"/>
          <w:sz w:val="24"/>
          <w:szCs w:val="24"/>
        </w:rPr>
      </w:pPr>
      <w:r w:rsidRPr="00D73FAA">
        <w:rPr>
          <w:rFonts w:ascii="Times New Roman" w:hAnsi="Times New Roman" w:cs="Times New Roman"/>
          <w:sz w:val="24"/>
          <w:szCs w:val="24"/>
        </w:rPr>
        <w:t>Course name</w:t>
      </w:r>
    </w:p>
    <w:p w:rsidR="007F606D" w:rsidRPr="00D73FAA" w:rsidRDefault="00B34793" w:rsidP="00D73FAA">
      <w:pPr>
        <w:spacing w:line="480" w:lineRule="auto"/>
        <w:rPr>
          <w:rFonts w:ascii="Times New Roman" w:hAnsi="Times New Roman" w:cs="Times New Roman"/>
          <w:sz w:val="24"/>
          <w:szCs w:val="24"/>
        </w:rPr>
      </w:pPr>
      <w:r w:rsidRPr="00D73FAA">
        <w:rPr>
          <w:rFonts w:ascii="Times New Roman" w:hAnsi="Times New Roman" w:cs="Times New Roman"/>
          <w:sz w:val="24"/>
          <w:szCs w:val="24"/>
        </w:rPr>
        <w:t xml:space="preserve">Date </w:t>
      </w:r>
    </w:p>
    <w:p w:rsidR="007F606D" w:rsidRPr="00D73FAA" w:rsidRDefault="00B34793" w:rsidP="00D73FAA">
      <w:pPr>
        <w:spacing w:line="480" w:lineRule="auto"/>
        <w:ind w:firstLine="720"/>
        <w:jc w:val="center"/>
        <w:rPr>
          <w:rFonts w:ascii="Times New Roman" w:hAnsi="Times New Roman" w:cs="Times New Roman"/>
          <w:sz w:val="24"/>
          <w:szCs w:val="24"/>
        </w:rPr>
      </w:pPr>
      <w:r w:rsidRPr="00D73FAA">
        <w:rPr>
          <w:rFonts w:ascii="Times New Roman" w:hAnsi="Times New Roman" w:cs="Times New Roman"/>
          <w:b/>
          <w:sz w:val="24"/>
          <w:szCs w:val="24"/>
        </w:rPr>
        <w:t xml:space="preserve"> Analysis of "Tell Tale Heart" and "Annabel Lee" by Edgar Allan Poe</w:t>
      </w:r>
    </w:p>
    <w:p w:rsidR="00E008B4" w:rsidRPr="00D73FAA" w:rsidRDefault="00B34793" w:rsidP="00D73FAA">
      <w:pPr>
        <w:spacing w:line="480" w:lineRule="auto"/>
        <w:ind w:firstLine="720"/>
        <w:rPr>
          <w:rFonts w:ascii="Times New Roman" w:hAnsi="Times New Roman" w:cs="Times New Roman"/>
          <w:sz w:val="24"/>
          <w:szCs w:val="24"/>
        </w:rPr>
      </w:pPr>
      <w:r w:rsidRPr="00D73FAA">
        <w:rPr>
          <w:rFonts w:ascii="Times New Roman" w:hAnsi="Times New Roman" w:cs="Times New Roman"/>
          <w:sz w:val="24"/>
          <w:szCs w:val="24"/>
        </w:rPr>
        <w:t xml:space="preserve">Edgar Allan Poe's story writing and poetry are some of the most popular Gothic authors in history. He lives in the </w:t>
      </w:r>
      <w:r w:rsidRPr="00D73FAA">
        <w:rPr>
          <w:rFonts w:ascii="Times New Roman" w:hAnsi="Times New Roman" w:cs="Times New Roman"/>
          <w:sz w:val="24"/>
          <w:szCs w:val="24"/>
        </w:rPr>
        <w:t>17</w:t>
      </w:r>
      <w:r w:rsidRPr="00D73FAA">
        <w:rPr>
          <w:rFonts w:ascii="Times New Roman" w:hAnsi="Times New Roman" w:cs="Times New Roman"/>
          <w:sz w:val="24"/>
          <w:szCs w:val="24"/>
          <w:vertAlign w:val="superscript"/>
        </w:rPr>
        <w:t>th</w:t>
      </w:r>
      <w:r w:rsidRPr="00D73FAA">
        <w:rPr>
          <w:rFonts w:ascii="Times New Roman" w:hAnsi="Times New Roman" w:cs="Times New Roman"/>
          <w:sz w:val="24"/>
          <w:szCs w:val="24"/>
        </w:rPr>
        <w:t xml:space="preserve"> and 18</w:t>
      </w:r>
      <w:r w:rsidRPr="00D73FAA">
        <w:rPr>
          <w:rFonts w:ascii="Times New Roman" w:hAnsi="Times New Roman" w:cs="Times New Roman"/>
          <w:sz w:val="24"/>
          <w:szCs w:val="24"/>
          <w:vertAlign w:val="superscript"/>
        </w:rPr>
        <w:t>th</w:t>
      </w:r>
      <w:r w:rsidRPr="00D73FAA">
        <w:rPr>
          <w:rFonts w:ascii="Times New Roman" w:hAnsi="Times New Roman" w:cs="Times New Roman"/>
          <w:sz w:val="24"/>
          <w:szCs w:val="24"/>
        </w:rPr>
        <w:t xml:space="preserve"> centuries. He became part of America's huge romantic endeavor to write and compose stories and poems that were primarily focused on the romantic subject matter. His popular poems are "The Raven" and "Annabel Lee" has ever been published and w</w:t>
      </w:r>
      <w:r w:rsidRPr="00D73FAA">
        <w:rPr>
          <w:rFonts w:ascii="Times New Roman" w:hAnsi="Times New Roman" w:cs="Times New Roman"/>
          <w:sz w:val="24"/>
          <w:szCs w:val="24"/>
        </w:rPr>
        <w:t xml:space="preserve">idely sold. He wrote short stories and The Tell-Tale Heart" among them. Therefore, this essay focuses on analysis and contextual comparison, among other aspects of fiction, of his main works, "Annabel Lee" and the "The tell-tale heart." Each piece will be </w:t>
      </w:r>
      <w:r w:rsidRPr="00D73FAA">
        <w:rPr>
          <w:rFonts w:ascii="Times New Roman" w:hAnsi="Times New Roman" w:cs="Times New Roman"/>
          <w:sz w:val="24"/>
          <w:szCs w:val="24"/>
        </w:rPr>
        <w:t>evaluated separately, and the key ideas will be highlighted at the end.</w:t>
      </w:r>
    </w:p>
    <w:p w:rsidR="001813F0" w:rsidRPr="00D73FAA" w:rsidRDefault="00B34793" w:rsidP="00D73FAA">
      <w:pPr>
        <w:spacing w:line="480" w:lineRule="auto"/>
        <w:ind w:firstLine="720"/>
        <w:rPr>
          <w:rFonts w:ascii="Times New Roman" w:hAnsi="Times New Roman" w:cs="Times New Roman"/>
          <w:b/>
          <w:sz w:val="24"/>
          <w:szCs w:val="24"/>
        </w:rPr>
      </w:pPr>
      <w:r w:rsidRPr="00D73FAA">
        <w:rPr>
          <w:rFonts w:ascii="Times New Roman" w:hAnsi="Times New Roman" w:cs="Times New Roman"/>
          <w:b/>
          <w:sz w:val="24"/>
          <w:szCs w:val="24"/>
        </w:rPr>
        <w:t>The tell-tale heart</w:t>
      </w:r>
    </w:p>
    <w:p w:rsidR="001813F0" w:rsidRPr="00D73FAA" w:rsidRDefault="00B34793" w:rsidP="00D73FAA">
      <w:pPr>
        <w:spacing w:line="480" w:lineRule="auto"/>
        <w:ind w:firstLine="720"/>
        <w:rPr>
          <w:rFonts w:ascii="Times New Roman" w:hAnsi="Times New Roman" w:cs="Times New Roman"/>
          <w:sz w:val="24"/>
          <w:szCs w:val="24"/>
        </w:rPr>
      </w:pPr>
      <w:r w:rsidRPr="00D73FAA">
        <w:rPr>
          <w:rFonts w:ascii="Times New Roman" w:hAnsi="Times New Roman" w:cs="Times New Roman"/>
          <w:sz w:val="24"/>
          <w:szCs w:val="24"/>
        </w:rPr>
        <w:t xml:space="preserve">The tale involves the mystery of murdering an older man, the narrator being the murderer. The speaker focuses on the older man for a while before he implements his </w:t>
      </w:r>
      <w:r w:rsidRPr="00D73FAA">
        <w:rPr>
          <w:rFonts w:ascii="Times New Roman" w:hAnsi="Times New Roman" w:cs="Times New Roman"/>
          <w:sz w:val="24"/>
          <w:szCs w:val="24"/>
        </w:rPr>
        <w:t>scheme and portrays himself as more polite to the older man. Annabel begins by showing the reader that he was not insane though they</w:t>
      </w:r>
      <w:r w:rsidR="007F606D" w:rsidRPr="00D73FAA">
        <w:rPr>
          <w:rFonts w:ascii="Times New Roman" w:hAnsi="Times New Roman" w:cs="Times New Roman"/>
          <w:sz w:val="24"/>
          <w:szCs w:val="24"/>
        </w:rPr>
        <w:t xml:space="preserve"> will possibly see him. As such, t</w:t>
      </w:r>
      <w:r w:rsidRPr="00D73FAA">
        <w:rPr>
          <w:rFonts w:ascii="Times New Roman" w:hAnsi="Times New Roman" w:cs="Times New Roman"/>
          <w:sz w:val="24"/>
          <w:szCs w:val="24"/>
        </w:rPr>
        <w:t xml:space="preserve">he story begins. He contradicts himself by claiming he's neither insane nor crazy, but if </w:t>
      </w:r>
      <w:r w:rsidRPr="00D73FAA">
        <w:rPr>
          <w:rFonts w:ascii="Times New Roman" w:hAnsi="Times New Roman" w:cs="Times New Roman"/>
          <w:sz w:val="24"/>
          <w:szCs w:val="24"/>
        </w:rPr>
        <w:t>people know his testimony about an older man's attempted killing, they might believe him. He also insists he isn't mad based on how he acted (Poe &amp; Glaser 7).</w:t>
      </w:r>
    </w:p>
    <w:p w:rsidR="001813F0" w:rsidRPr="00D73FAA" w:rsidRDefault="00B34793" w:rsidP="00D73FAA">
      <w:pPr>
        <w:spacing w:line="480" w:lineRule="auto"/>
        <w:ind w:firstLine="720"/>
        <w:rPr>
          <w:rFonts w:ascii="Times New Roman" w:hAnsi="Times New Roman" w:cs="Times New Roman"/>
          <w:sz w:val="24"/>
          <w:szCs w:val="24"/>
        </w:rPr>
      </w:pPr>
      <w:r w:rsidRPr="00D73FAA">
        <w:rPr>
          <w:rFonts w:ascii="Times New Roman" w:hAnsi="Times New Roman" w:cs="Times New Roman"/>
          <w:sz w:val="24"/>
          <w:szCs w:val="24"/>
        </w:rPr>
        <w:t>Contrary to the influential theme of love from 'Annabel Lee,' the theme of mistrust and its conse</w:t>
      </w:r>
      <w:r w:rsidRPr="00D73FAA">
        <w:rPr>
          <w:rFonts w:ascii="Times New Roman" w:hAnsi="Times New Roman" w:cs="Times New Roman"/>
          <w:sz w:val="24"/>
          <w:szCs w:val="24"/>
        </w:rPr>
        <w:t>quences is The Tell-Tale Heart.' The narrator speaks of a folly that fell on him. He chose to attack an older man, who was his neighbor, during his brush with insanity. The viewer's eye has become a threat and needs to be eradicated, as per the narrator. A</w:t>
      </w:r>
      <w:r w:rsidRPr="00D73FAA">
        <w:rPr>
          <w:rFonts w:ascii="Times New Roman" w:hAnsi="Times New Roman" w:cs="Times New Roman"/>
          <w:sz w:val="24"/>
          <w:szCs w:val="24"/>
        </w:rPr>
        <w:t>s a result, the narrator, who suffers from mistrust, kills the elderly gentleman and buries him in his apartment's floorboard. A neighbor decides to tell the police about the incident, who will come to the scene later. The killer sees the older man's pulse</w:t>
      </w:r>
      <w:r w:rsidRPr="00D73FAA">
        <w:rPr>
          <w:rFonts w:ascii="Times New Roman" w:hAnsi="Times New Roman" w:cs="Times New Roman"/>
          <w:sz w:val="24"/>
          <w:szCs w:val="24"/>
        </w:rPr>
        <w:t xml:space="preserve"> rising in speed. He agrees to allow his action as he proceeds to heighten and interrupt his consciousness, the speed of his pulse, which he can only hear (Sharon).</w:t>
      </w:r>
    </w:p>
    <w:p w:rsidR="001813F0" w:rsidRPr="00D73FAA" w:rsidRDefault="00B34793" w:rsidP="00D73FAA">
      <w:pPr>
        <w:spacing w:line="480" w:lineRule="auto"/>
        <w:ind w:firstLine="720"/>
        <w:rPr>
          <w:rFonts w:ascii="Times New Roman" w:hAnsi="Times New Roman" w:cs="Times New Roman"/>
          <w:sz w:val="24"/>
          <w:szCs w:val="24"/>
        </w:rPr>
      </w:pPr>
      <w:r w:rsidRPr="00D73FAA">
        <w:rPr>
          <w:rFonts w:ascii="Times New Roman" w:hAnsi="Times New Roman" w:cs="Times New Roman"/>
          <w:sz w:val="24"/>
          <w:szCs w:val="24"/>
        </w:rPr>
        <w:t>The narrator uses the imagery, which he does not use in his poem 'Annabel lee,' by using fi</w:t>
      </w:r>
      <w:r w:rsidRPr="00D73FAA">
        <w:rPr>
          <w:rFonts w:ascii="Times New Roman" w:hAnsi="Times New Roman" w:cs="Times New Roman"/>
          <w:sz w:val="24"/>
          <w:szCs w:val="24"/>
        </w:rPr>
        <w:t>gurative words. He starts saying here, 'listen! How it happened' I'll tell you. This is a suspicion of something negative he has involved and that he thinks that the loss of his health must be established.</w:t>
      </w:r>
    </w:p>
    <w:p w:rsidR="00171416" w:rsidRPr="00D73FAA" w:rsidRDefault="00B34793" w:rsidP="00D73FAA">
      <w:pPr>
        <w:spacing w:line="480" w:lineRule="auto"/>
        <w:ind w:firstLine="720"/>
        <w:rPr>
          <w:rFonts w:ascii="Times New Roman" w:hAnsi="Times New Roman" w:cs="Times New Roman"/>
          <w:sz w:val="24"/>
          <w:szCs w:val="24"/>
        </w:rPr>
      </w:pPr>
      <w:r w:rsidRPr="00D73FAA">
        <w:rPr>
          <w:rFonts w:ascii="Times New Roman" w:hAnsi="Times New Roman" w:cs="Times New Roman"/>
          <w:sz w:val="24"/>
          <w:szCs w:val="24"/>
        </w:rPr>
        <w:t>The author uses irony in the plot, much like 'Anna</w:t>
      </w:r>
      <w:r w:rsidRPr="00D73FAA">
        <w:rPr>
          <w:rFonts w:ascii="Times New Roman" w:hAnsi="Times New Roman" w:cs="Times New Roman"/>
          <w:sz w:val="24"/>
          <w:szCs w:val="24"/>
        </w:rPr>
        <w:t xml:space="preserve">bel Lee.' The sentence 'I heard heaven's sounds; I heard the hell's sounds! 'The narrator did not hear the mentioned sounds. The rhetoric is used to account for his good hearing sense. Likewise, the narrator says, that I haven't moved for an entire hour,' </w:t>
      </w:r>
      <w:r w:rsidRPr="00D73FAA">
        <w:rPr>
          <w:rFonts w:ascii="Times New Roman" w:hAnsi="Times New Roman" w:cs="Times New Roman"/>
          <w:sz w:val="24"/>
          <w:szCs w:val="24"/>
        </w:rPr>
        <w:t>which is a hyperbolic assertion whose object is to demonstrate how the old man waked up silently and silently. It also adds to the reader's suspense (Sharon).</w:t>
      </w:r>
    </w:p>
    <w:p w:rsidR="001813F0" w:rsidRPr="00D73FAA" w:rsidRDefault="00B34793" w:rsidP="00D73FAA">
      <w:pPr>
        <w:spacing w:line="480" w:lineRule="auto"/>
        <w:ind w:firstLine="720"/>
        <w:rPr>
          <w:rFonts w:ascii="Times New Roman" w:hAnsi="Times New Roman" w:cs="Times New Roman"/>
          <w:b/>
          <w:sz w:val="24"/>
          <w:szCs w:val="24"/>
        </w:rPr>
      </w:pPr>
      <w:r w:rsidRPr="00D73FAA">
        <w:rPr>
          <w:rFonts w:ascii="Times New Roman" w:hAnsi="Times New Roman" w:cs="Times New Roman"/>
          <w:b/>
          <w:sz w:val="24"/>
          <w:szCs w:val="24"/>
        </w:rPr>
        <w:t>Annabel Lee</w:t>
      </w:r>
    </w:p>
    <w:p w:rsidR="007846F2" w:rsidRPr="00D73FAA" w:rsidRDefault="00B34793" w:rsidP="00D73FAA">
      <w:pPr>
        <w:spacing w:line="480" w:lineRule="auto"/>
        <w:ind w:firstLine="720"/>
        <w:rPr>
          <w:rFonts w:ascii="Times New Roman" w:hAnsi="Times New Roman" w:cs="Times New Roman"/>
          <w:sz w:val="24"/>
          <w:szCs w:val="24"/>
        </w:rPr>
      </w:pPr>
      <w:r w:rsidRPr="00D73FAA">
        <w:rPr>
          <w:rFonts w:ascii="Times New Roman" w:hAnsi="Times New Roman" w:cs="Times New Roman"/>
          <w:sz w:val="24"/>
          <w:szCs w:val="24"/>
        </w:rPr>
        <w:t>The poem is a tale about a young man who describes himself as a child. He loves a you</w:t>
      </w:r>
      <w:r w:rsidRPr="00D73FAA">
        <w:rPr>
          <w:rFonts w:ascii="Times New Roman" w:hAnsi="Times New Roman" w:cs="Times New Roman"/>
          <w:sz w:val="24"/>
          <w:szCs w:val="24"/>
        </w:rPr>
        <w:t>ng woman whose name is the poem t</w:t>
      </w:r>
      <w:r w:rsidR="004A1E73" w:rsidRPr="00D73FAA">
        <w:rPr>
          <w:rFonts w:ascii="Times New Roman" w:hAnsi="Times New Roman" w:cs="Times New Roman"/>
          <w:sz w:val="24"/>
          <w:szCs w:val="24"/>
        </w:rPr>
        <w:t>itle, Annabel Lee. Both of them</w:t>
      </w:r>
      <w:r w:rsidRPr="00D73FAA">
        <w:rPr>
          <w:rFonts w:ascii="Times New Roman" w:hAnsi="Times New Roman" w:cs="Times New Roman"/>
          <w:sz w:val="24"/>
          <w:szCs w:val="24"/>
        </w:rPr>
        <w:t xml:space="preserve"> are deeply in love with each other living in what is written as a Kingdom by the sea. Thi</w:t>
      </w:r>
      <w:r w:rsidR="004A1E73" w:rsidRPr="00D73FAA">
        <w:rPr>
          <w:rFonts w:ascii="Times New Roman" w:hAnsi="Times New Roman" w:cs="Times New Roman"/>
          <w:sz w:val="24"/>
          <w:szCs w:val="24"/>
        </w:rPr>
        <w:t xml:space="preserve">s love is so profound, described by </w:t>
      </w:r>
      <w:r w:rsidRPr="00D73FAA">
        <w:rPr>
          <w:rFonts w:ascii="Times New Roman" w:hAnsi="Times New Roman" w:cs="Times New Roman"/>
          <w:sz w:val="24"/>
          <w:szCs w:val="24"/>
        </w:rPr>
        <w:t xml:space="preserve">the narrator, that the angels in the heavens are jealous, </w:t>
      </w:r>
      <w:r w:rsidR="004A1E73" w:rsidRPr="00D73FAA">
        <w:rPr>
          <w:rFonts w:ascii="Times New Roman" w:hAnsi="Times New Roman" w:cs="Times New Roman"/>
          <w:sz w:val="24"/>
          <w:szCs w:val="24"/>
        </w:rPr>
        <w:t xml:space="preserve">to the extent of </w:t>
      </w:r>
      <w:r w:rsidRPr="00D73FAA">
        <w:rPr>
          <w:rFonts w:ascii="Times New Roman" w:hAnsi="Times New Roman" w:cs="Times New Roman"/>
          <w:sz w:val="24"/>
          <w:szCs w:val="24"/>
        </w:rPr>
        <w:t>killing the young lady. The Angels sent a wind, according to the narrator, shaking her to the point of dying. The event is painful for the narrator, but he does not give up on the l</w:t>
      </w:r>
      <w:r w:rsidRPr="00D73FAA">
        <w:rPr>
          <w:rFonts w:ascii="Times New Roman" w:hAnsi="Times New Roman" w:cs="Times New Roman"/>
          <w:sz w:val="24"/>
          <w:szCs w:val="24"/>
        </w:rPr>
        <w:t>ove between them. He is sure their souls are strongly united and unbreakable. So he dreamed of her every other night and sometimes slept in her grave beside her (Poe &amp; Tibo 11).</w:t>
      </w:r>
    </w:p>
    <w:p w:rsidR="007846F2" w:rsidRPr="00D73FAA" w:rsidRDefault="00B34793" w:rsidP="00D73FAA">
      <w:pPr>
        <w:spacing w:line="480" w:lineRule="auto"/>
        <w:ind w:firstLine="720"/>
        <w:rPr>
          <w:rFonts w:ascii="Times New Roman" w:hAnsi="Times New Roman" w:cs="Times New Roman"/>
          <w:sz w:val="24"/>
          <w:szCs w:val="24"/>
        </w:rPr>
      </w:pPr>
      <w:r w:rsidRPr="00D73FAA">
        <w:rPr>
          <w:rFonts w:ascii="Times New Roman" w:hAnsi="Times New Roman" w:cs="Times New Roman"/>
          <w:sz w:val="24"/>
          <w:szCs w:val="24"/>
        </w:rPr>
        <w:t>The poem has been designed to present prominent rhyming patterns. In his prose</w:t>
      </w:r>
      <w:r w:rsidRPr="00D73FAA">
        <w:rPr>
          <w:rFonts w:ascii="Times New Roman" w:hAnsi="Times New Roman" w:cs="Times New Roman"/>
          <w:sz w:val="24"/>
          <w:szCs w:val="24"/>
        </w:rPr>
        <w:t>, Edgar uses so many repetitions. This Art of Repetition in the form of the poem helps to promote remembrance in the reader's mind and to render sense throughout the poem as every word and sentence is repeated. For example, the name of the lover, Annabel L</w:t>
      </w:r>
      <w:r w:rsidRPr="00D73FAA">
        <w:rPr>
          <w:rFonts w:ascii="Times New Roman" w:hAnsi="Times New Roman" w:cs="Times New Roman"/>
          <w:sz w:val="24"/>
          <w:szCs w:val="24"/>
        </w:rPr>
        <w:t>ee, is a famous rhyme in which the poem takes place. The Kingdom and the tomb of Annabel Lee are represented "by the sea" (Bella).</w:t>
      </w:r>
    </w:p>
    <w:p w:rsidR="007846F2" w:rsidRPr="00D73FAA" w:rsidRDefault="00B34793" w:rsidP="00D73FAA">
      <w:pPr>
        <w:spacing w:line="480" w:lineRule="auto"/>
        <w:ind w:firstLine="720"/>
        <w:rPr>
          <w:rFonts w:ascii="Times New Roman" w:hAnsi="Times New Roman" w:cs="Times New Roman"/>
          <w:sz w:val="24"/>
          <w:szCs w:val="24"/>
        </w:rPr>
      </w:pPr>
      <w:r w:rsidRPr="00D73FAA">
        <w:rPr>
          <w:rFonts w:ascii="Times New Roman" w:hAnsi="Times New Roman" w:cs="Times New Roman"/>
          <w:sz w:val="24"/>
          <w:szCs w:val="24"/>
        </w:rPr>
        <w:t>The topic of love is one of the issues which is evident in the entire poem. The young man and young woman in the story are de</w:t>
      </w:r>
      <w:r w:rsidRPr="00D73FAA">
        <w:rPr>
          <w:rFonts w:ascii="Times New Roman" w:hAnsi="Times New Roman" w:cs="Times New Roman"/>
          <w:sz w:val="24"/>
          <w:szCs w:val="24"/>
        </w:rPr>
        <w:t>scribed as fallen in love at a young age when they lived in a 'sea-side kingdom.' The narrator portrays this love as an intense feeling that he makes angels jealous in the heavens to destroy Annabel Lee by stirring her wind. The narrator doesn't give up on</w:t>
      </w:r>
      <w:r w:rsidRPr="00D73FAA">
        <w:rPr>
          <w:rFonts w:ascii="Times New Roman" w:hAnsi="Times New Roman" w:cs="Times New Roman"/>
          <w:sz w:val="24"/>
          <w:szCs w:val="24"/>
        </w:rPr>
        <w:t xml:space="preserve"> the love they shared even after their death. He has a deep conviction that their souls are closely knit together and that even the lady's death cannot split them. So he ends up lying in her grave next to her (Megan).</w:t>
      </w:r>
    </w:p>
    <w:p w:rsidR="004A1E73" w:rsidRPr="00D73FAA" w:rsidRDefault="00B34793" w:rsidP="00D73FAA">
      <w:pPr>
        <w:spacing w:line="480" w:lineRule="auto"/>
        <w:ind w:firstLine="720"/>
        <w:rPr>
          <w:rFonts w:ascii="Times New Roman" w:hAnsi="Times New Roman" w:cs="Times New Roman"/>
          <w:b/>
          <w:sz w:val="24"/>
          <w:szCs w:val="24"/>
        </w:rPr>
      </w:pPr>
      <w:r w:rsidRPr="00D73FAA">
        <w:rPr>
          <w:rFonts w:ascii="Times New Roman" w:hAnsi="Times New Roman" w:cs="Times New Roman"/>
          <w:b/>
          <w:sz w:val="24"/>
          <w:szCs w:val="24"/>
        </w:rPr>
        <w:t>Conclusion</w:t>
      </w:r>
    </w:p>
    <w:p w:rsidR="004A1E73" w:rsidRPr="00D73FAA" w:rsidRDefault="00B34793" w:rsidP="00D73FAA">
      <w:pPr>
        <w:spacing w:line="480" w:lineRule="auto"/>
        <w:ind w:firstLine="720"/>
        <w:rPr>
          <w:rFonts w:ascii="Times New Roman" w:hAnsi="Times New Roman" w:cs="Times New Roman"/>
          <w:sz w:val="24"/>
          <w:szCs w:val="24"/>
        </w:rPr>
      </w:pPr>
      <w:r w:rsidRPr="00D73FAA">
        <w:rPr>
          <w:rFonts w:ascii="Times New Roman" w:hAnsi="Times New Roman" w:cs="Times New Roman"/>
          <w:sz w:val="24"/>
          <w:szCs w:val="24"/>
        </w:rPr>
        <w:t xml:space="preserve">In conclusion, both </w:t>
      </w:r>
      <w:r w:rsidR="007F606D" w:rsidRPr="00D73FAA">
        <w:rPr>
          <w:rFonts w:ascii="Times New Roman" w:hAnsi="Times New Roman" w:cs="Times New Roman"/>
          <w:sz w:val="24"/>
          <w:szCs w:val="24"/>
        </w:rPr>
        <w:t xml:space="preserve">tell-tale hearts works, </w:t>
      </w:r>
      <w:r w:rsidRPr="00D73FAA">
        <w:rPr>
          <w:rFonts w:ascii="Times New Roman" w:hAnsi="Times New Roman" w:cs="Times New Roman"/>
          <w:sz w:val="24"/>
          <w:szCs w:val="24"/>
        </w:rPr>
        <w:t>and Annabel Lee works brought to the fore</w:t>
      </w:r>
      <w:r w:rsidR="007F606D" w:rsidRPr="00D73FAA">
        <w:rPr>
          <w:rFonts w:ascii="Times New Roman" w:hAnsi="Times New Roman" w:cs="Times New Roman"/>
          <w:sz w:val="24"/>
          <w:szCs w:val="24"/>
        </w:rPr>
        <w:t xml:space="preserve"> by</w:t>
      </w:r>
      <w:r w:rsidRPr="00D73FAA">
        <w:rPr>
          <w:rFonts w:ascii="Times New Roman" w:hAnsi="Times New Roman" w:cs="Times New Roman"/>
          <w:sz w:val="24"/>
          <w:szCs w:val="24"/>
        </w:rPr>
        <w:t xml:space="preserve"> Edgar Allan Poe </w:t>
      </w:r>
      <w:r w:rsidR="007F606D" w:rsidRPr="00D73FAA">
        <w:rPr>
          <w:rFonts w:ascii="Times New Roman" w:hAnsi="Times New Roman" w:cs="Times New Roman"/>
          <w:sz w:val="24"/>
          <w:szCs w:val="24"/>
        </w:rPr>
        <w:t xml:space="preserve">project </w:t>
      </w:r>
      <w:r w:rsidRPr="00D73FAA">
        <w:rPr>
          <w:rFonts w:ascii="Times New Roman" w:hAnsi="Times New Roman" w:cs="Times New Roman"/>
          <w:sz w:val="24"/>
          <w:szCs w:val="24"/>
        </w:rPr>
        <w:t>distinct themes. The poem of Annabel Lee has as its principal subjects a topic rich in romance, demise, and jealousy while paranoia dominates the story of the heart. In e</w:t>
      </w:r>
      <w:r w:rsidRPr="00D73FAA">
        <w:rPr>
          <w:rFonts w:ascii="Times New Roman" w:hAnsi="Times New Roman" w:cs="Times New Roman"/>
          <w:sz w:val="24"/>
          <w:szCs w:val="24"/>
        </w:rPr>
        <w:t xml:space="preserve">ach work, Edgar has also used different language figures. Even if both works are hyperbolas, the poems of Annabel Lee are characterized by the use </w:t>
      </w:r>
      <w:r w:rsidR="00D73FAA" w:rsidRPr="00D73FAA">
        <w:rPr>
          <w:rFonts w:ascii="Times New Roman" w:hAnsi="Times New Roman" w:cs="Times New Roman"/>
          <w:sz w:val="24"/>
          <w:szCs w:val="24"/>
        </w:rPr>
        <w:t>of personification</w:t>
      </w:r>
      <w:r w:rsidR="007F606D" w:rsidRPr="00D73FAA">
        <w:rPr>
          <w:rFonts w:ascii="Times New Roman" w:hAnsi="Times New Roman" w:cs="Times New Roman"/>
          <w:sz w:val="24"/>
          <w:szCs w:val="24"/>
        </w:rPr>
        <w:t xml:space="preserve"> and </w:t>
      </w:r>
      <w:r w:rsidR="00D73FAA" w:rsidRPr="00D73FAA">
        <w:rPr>
          <w:rFonts w:ascii="Times New Roman" w:hAnsi="Times New Roman" w:cs="Times New Roman"/>
          <w:sz w:val="24"/>
          <w:szCs w:val="24"/>
        </w:rPr>
        <w:t>symbolism</w:t>
      </w:r>
      <w:r w:rsidRPr="00D73FAA">
        <w:rPr>
          <w:rFonts w:ascii="Times New Roman" w:hAnsi="Times New Roman" w:cs="Times New Roman"/>
          <w:sz w:val="24"/>
          <w:szCs w:val="24"/>
        </w:rPr>
        <w:t>. In contrast, the tell-tale core story is characterized by extensive uses of</w:t>
      </w:r>
      <w:r w:rsidR="007F606D" w:rsidRPr="00D73FAA">
        <w:rPr>
          <w:rFonts w:ascii="Times New Roman" w:hAnsi="Times New Roman" w:cs="Times New Roman"/>
          <w:sz w:val="24"/>
          <w:szCs w:val="24"/>
        </w:rPr>
        <w:t xml:space="preserve"> similes </w:t>
      </w:r>
      <w:r w:rsidR="00D73FAA" w:rsidRPr="00D73FAA">
        <w:rPr>
          <w:rFonts w:ascii="Times New Roman" w:hAnsi="Times New Roman" w:cs="Times New Roman"/>
          <w:sz w:val="24"/>
          <w:szCs w:val="24"/>
        </w:rPr>
        <w:t xml:space="preserve">and </w:t>
      </w:r>
      <w:r w:rsidR="00F7535A" w:rsidRPr="00D73FAA">
        <w:rPr>
          <w:rFonts w:ascii="Times New Roman" w:hAnsi="Times New Roman" w:cs="Times New Roman"/>
          <w:sz w:val="24"/>
          <w:szCs w:val="24"/>
        </w:rPr>
        <w:t>foreshadowing.</w:t>
      </w:r>
    </w:p>
    <w:p w:rsidR="007F606D" w:rsidRPr="00D73FAA" w:rsidRDefault="007F606D" w:rsidP="00D73FAA">
      <w:pPr>
        <w:spacing w:line="480" w:lineRule="auto"/>
        <w:ind w:firstLine="720"/>
        <w:jc w:val="center"/>
        <w:rPr>
          <w:rFonts w:ascii="Times New Roman" w:hAnsi="Times New Roman" w:cs="Times New Roman"/>
          <w:sz w:val="24"/>
          <w:szCs w:val="24"/>
        </w:rPr>
      </w:pPr>
    </w:p>
    <w:p w:rsidR="007F606D" w:rsidRPr="00D73FAA" w:rsidRDefault="007F606D" w:rsidP="00D73FAA">
      <w:pPr>
        <w:spacing w:line="480" w:lineRule="auto"/>
        <w:ind w:firstLine="720"/>
        <w:jc w:val="center"/>
        <w:rPr>
          <w:rFonts w:ascii="Times New Roman" w:hAnsi="Times New Roman" w:cs="Times New Roman"/>
          <w:sz w:val="24"/>
          <w:szCs w:val="24"/>
        </w:rPr>
      </w:pPr>
    </w:p>
    <w:p w:rsidR="007F606D" w:rsidRPr="00D73FAA" w:rsidRDefault="007F606D" w:rsidP="00D73FAA">
      <w:pPr>
        <w:spacing w:line="480" w:lineRule="auto"/>
        <w:ind w:firstLine="720"/>
        <w:jc w:val="center"/>
        <w:rPr>
          <w:rFonts w:ascii="Times New Roman" w:hAnsi="Times New Roman" w:cs="Times New Roman"/>
          <w:sz w:val="24"/>
          <w:szCs w:val="24"/>
        </w:rPr>
      </w:pPr>
    </w:p>
    <w:p w:rsidR="007F606D" w:rsidRPr="00D73FAA" w:rsidRDefault="007F606D" w:rsidP="00D73FAA">
      <w:pPr>
        <w:spacing w:line="480" w:lineRule="auto"/>
        <w:ind w:firstLine="720"/>
        <w:jc w:val="center"/>
        <w:rPr>
          <w:rFonts w:ascii="Times New Roman" w:hAnsi="Times New Roman" w:cs="Times New Roman"/>
          <w:sz w:val="24"/>
          <w:szCs w:val="24"/>
        </w:rPr>
      </w:pPr>
    </w:p>
    <w:p w:rsidR="007F606D" w:rsidRPr="00D73FAA" w:rsidRDefault="007F606D" w:rsidP="00D73FAA">
      <w:pPr>
        <w:spacing w:line="480" w:lineRule="auto"/>
        <w:ind w:firstLine="720"/>
        <w:jc w:val="center"/>
        <w:rPr>
          <w:rFonts w:ascii="Times New Roman" w:hAnsi="Times New Roman" w:cs="Times New Roman"/>
          <w:sz w:val="24"/>
          <w:szCs w:val="24"/>
        </w:rPr>
      </w:pPr>
    </w:p>
    <w:p w:rsidR="007F606D" w:rsidRPr="00D73FAA" w:rsidRDefault="007F606D" w:rsidP="00D73FAA">
      <w:pPr>
        <w:spacing w:line="480" w:lineRule="auto"/>
        <w:ind w:firstLine="720"/>
        <w:rPr>
          <w:rFonts w:ascii="Times New Roman" w:hAnsi="Times New Roman" w:cs="Times New Roman"/>
          <w:sz w:val="24"/>
          <w:szCs w:val="24"/>
        </w:rPr>
      </w:pPr>
    </w:p>
    <w:p w:rsidR="007F606D" w:rsidRPr="00D73FAA" w:rsidRDefault="007F606D" w:rsidP="00D73FAA">
      <w:pPr>
        <w:spacing w:line="480" w:lineRule="auto"/>
        <w:ind w:firstLine="720"/>
        <w:jc w:val="center"/>
        <w:rPr>
          <w:rFonts w:ascii="Times New Roman" w:hAnsi="Times New Roman" w:cs="Times New Roman"/>
          <w:sz w:val="24"/>
          <w:szCs w:val="24"/>
        </w:rPr>
      </w:pPr>
    </w:p>
    <w:p w:rsidR="007F606D" w:rsidRDefault="007F606D" w:rsidP="00D73FAA">
      <w:pPr>
        <w:spacing w:line="480" w:lineRule="auto"/>
        <w:ind w:firstLine="720"/>
        <w:jc w:val="center"/>
        <w:rPr>
          <w:rFonts w:ascii="Times New Roman" w:hAnsi="Times New Roman" w:cs="Times New Roman"/>
          <w:sz w:val="24"/>
          <w:szCs w:val="24"/>
        </w:rPr>
      </w:pPr>
    </w:p>
    <w:p w:rsidR="00D73FAA" w:rsidRDefault="00D73FAA" w:rsidP="00D73FAA">
      <w:pPr>
        <w:spacing w:line="480" w:lineRule="auto"/>
        <w:ind w:firstLine="720"/>
        <w:jc w:val="center"/>
        <w:rPr>
          <w:rFonts w:ascii="Times New Roman" w:hAnsi="Times New Roman" w:cs="Times New Roman"/>
          <w:sz w:val="24"/>
          <w:szCs w:val="24"/>
        </w:rPr>
      </w:pPr>
    </w:p>
    <w:p w:rsidR="00D73FAA" w:rsidRDefault="00D73FAA" w:rsidP="00D73FAA">
      <w:pPr>
        <w:spacing w:line="480" w:lineRule="auto"/>
        <w:ind w:firstLine="720"/>
        <w:jc w:val="center"/>
        <w:rPr>
          <w:rFonts w:ascii="Times New Roman" w:hAnsi="Times New Roman" w:cs="Times New Roman"/>
          <w:sz w:val="24"/>
          <w:szCs w:val="24"/>
        </w:rPr>
      </w:pPr>
    </w:p>
    <w:p w:rsidR="00D73FAA" w:rsidRDefault="00D73FAA" w:rsidP="00D73FAA">
      <w:pPr>
        <w:spacing w:line="480" w:lineRule="auto"/>
        <w:ind w:firstLine="720"/>
        <w:jc w:val="center"/>
        <w:rPr>
          <w:rFonts w:ascii="Times New Roman" w:hAnsi="Times New Roman" w:cs="Times New Roman"/>
          <w:sz w:val="24"/>
          <w:szCs w:val="24"/>
        </w:rPr>
      </w:pPr>
    </w:p>
    <w:p w:rsidR="00D73FAA" w:rsidRDefault="00D73FAA" w:rsidP="00D73FAA">
      <w:pPr>
        <w:spacing w:line="480" w:lineRule="auto"/>
        <w:ind w:firstLine="720"/>
        <w:jc w:val="center"/>
        <w:rPr>
          <w:rFonts w:ascii="Times New Roman" w:hAnsi="Times New Roman" w:cs="Times New Roman"/>
          <w:sz w:val="24"/>
          <w:szCs w:val="24"/>
        </w:rPr>
      </w:pPr>
    </w:p>
    <w:p w:rsidR="00D73FAA" w:rsidRPr="00D73FAA" w:rsidRDefault="00D73FAA" w:rsidP="00D73FAA">
      <w:pPr>
        <w:spacing w:line="480" w:lineRule="auto"/>
        <w:ind w:firstLine="720"/>
        <w:jc w:val="center"/>
        <w:rPr>
          <w:rFonts w:ascii="Times New Roman" w:hAnsi="Times New Roman" w:cs="Times New Roman"/>
          <w:sz w:val="24"/>
          <w:szCs w:val="24"/>
        </w:rPr>
      </w:pPr>
    </w:p>
    <w:p w:rsidR="007F606D" w:rsidRPr="00D73FAA" w:rsidRDefault="00B34793" w:rsidP="00D73FAA">
      <w:pPr>
        <w:spacing w:line="480" w:lineRule="auto"/>
        <w:ind w:firstLine="720"/>
        <w:jc w:val="center"/>
        <w:rPr>
          <w:rFonts w:ascii="Times New Roman" w:hAnsi="Times New Roman" w:cs="Times New Roman"/>
          <w:sz w:val="24"/>
          <w:szCs w:val="24"/>
        </w:rPr>
      </w:pPr>
      <w:r w:rsidRPr="00D73FAA">
        <w:rPr>
          <w:rFonts w:ascii="Times New Roman" w:hAnsi="Times New Roman" w:cs="Times New Roman"/>
          <w:sz w:val="24"/>
          <w:szCs w:val="24"/>
        </w:rPr>
        <w:t>Works cited</w:t>
      </w:r>
    </w:p>
    <w:p w:rsidR="007F606D" w:rsidRPr="00D73FAA" w:rsidRDefault="00B34793" w:rsidP="00F7535A">
      <w:pPr>
        <w:spacing w:line="480" w:lineRule="auto"/>
        <w:ind w:left="720" w:hanging="720"/>
        <w:rPr>
          <w:rFonts w:ascii="Times New Roman" w:hAnsi="Times New Roman" w:cs="Times New Roman"/>
          <w:sz w:val="24"/>
          <w:szCs w:val="24"/>
        </w:rPr>
      </w:pPr>
      <w:r w:rsidRPr="00D73FAA">
        <w:rPr>
          <w:rFonts w:ascii="Times New Roman" w:hAnsi="Times New Roman" w:cs="Times New Roman"/>
          <w:sz w:val="24"/>
          <w:szCs w:val="24"/>
        </w:rPr>
        <w:t>Poe, Edgar Allan, &amp; Gilles Tibo. Annabel Lee: The Poem. Montreal: Tundra Books. 1987.</w:t>
      </w:r>
    </w:p>
    <w:p w:rsidR="007F606D" w:rsidRPr="00D73FAA" w:rsidRDefault="00B34793" w:rsidP="00F7535A">
      <w:pPr>
        <w:spacing w:line="480" w:lineRule="auto"/>
        <w:ind w:left="720" w:hanging="720"/>
        <w:rPr>
          <w:rFonts w:ascii="Times New Roman" w:hAnsi="Times New Roman" w:cs="Times New Roman"/>
          <w:sz w:val="24"/>
          <w:szCs w:val="24"/>
        </w:rPr>
      </w:pPr>
      <w:r w:rsidRPr="00D73FAA">
        <w:rPr>
          <w:rFonts w:ascii="Times New Roman" w:hAnsi="Times New Roman" w:cs="Times New Roman"/>
          <w:sz w:val="24"/>
          <w:szCs w:val="24"/>
        </w:rPr>
        <w:t>Poe, Edgar Allan, &amp; Byron Glaser. The Tell-Tale Heart. Mankato, Minn: Creative education. 1980.</w:t>
      </w:r>
    </w:p>
    <w:p w:rsidR="007F606D" w:rsidRPr="00D73FAA" w:rsidRDefault="00B34793" w:rsidP="00F7535A">
      <w:pPr>
        <w:spacing w:line="480" w:lineRule="auto"/>
        <w:ind w:left="720" w:hanging="720"/>
        <w:jc w:val="both"/>
        <w:rPr>
          <w:rFonts w:ascii="Times New Roman" w:hAnsi="Times New Roman" w:cs="Times New Roman"/>
          <w:sz w:val="24"/>
          <w:szCs w:val="24"/>
        </w:rPr>
      </w:pPr>
      <w:r w:rsidRPr="00D73FAA">
        <w:rPr>
          <w:rFonts w:ascii="Times New Roman" w:hAnsi="Times New Roman" w:cs="Times New Roman"/>
          <w:sz w:val="24"/>
          <w:szCs w:val="24"/>
        </w:rPr>
        <w:t xml:space="preserve">Powell, </w:t>
      </w:r>
      <w:r w:rsidRPr="00D73FAA">
        <w:rPr>
          <w:rFonts w:ascii="Times New Roman" w:hAnsi="Times New Roman" w:cs="Times New Roman"/>
          <w:sz w:val="24"/>
          <w:szCs w:val="24"/>
        </w:rPr>
        <w:t xml:space="preserve">Sharon. "Figurative Language in The Tell-Tale Heart- Video &amp; Lesson Transcript|Study.Com." </w:t>
      </w:r>
      <w:r w:rsidRPr="00D73FAA">
        <w:rPr>
          <w:rFonts w:ascii="Times New Roman" w:hAnsi="Times New Roman" w:cs="Times New Roman"/>
          <w:i/>
          <w:sz w:val="24"/>
          <w:szCs w:val="24"/>
        </w:rPr>
        <w:t>Study.com</w:t>
      </w:r>
      <w:r w:rsidRPr="00D73FAA">
        <w:rPr>
          <w:rFonts w:ascii="Times New Roman" w:hAnsi="Times New Roman" w:cs="Times New Roman"/>
          <w:sz w:val="24"/>
          <w:szCs w:val="24"/>
        </w:rPr>
        <w:t>. N.p., 2016. Web. 7</w:t>
      </w:r>
      <w:r w:rsidRPr="00D73FAA">
        <w:rPr>
          <w:rFonts w:ascii="Times New Roman" w:hAnsi="Times New Roman" w:cs="Times New Roman"/>
          <w:sz w:val="24"/>
          <w:szCs w:val="24"/>
          <w:vertAlign w:val="superscript"/>
        </w:rPr>
        <w:t>th</w:t>
      </w:r>
      <w:r w:rsidRPr="00D73FAA">
        <w:rPr>
          <w:rFonts w:ascii="Times New Roman" w:hAnsi="Times New Roman" w:cs="Times New Roman"/>
          <w:sz w:val="24"/>
          <w:szCs w:val="24"/>
        </w:rPr>
        <w:t xml:space="preserve"> December 2016.</w:t>
      </w:r>
    </w:p>
    <w:p w:rsidR="007F606D" w:rsidRPr="00D73FAA" w:rsidRDefault="00B34793" w:rsidP="00F7535A">
      <w:pPr>
        <w:spacing w:line="480" w:lineRule="auto"/>
        <w:ind w:left="720" w:hanging="720"/>
        <w:jc w:val="both"/>
        <w:rPr>
          <w:rFonts w:ascii="Times New Roman" w:hAnsi="Times New Roman" w:cs="Times New Roman"/>
          <w:sz w:val="24"/>
          <w:szCs w:val="24"/>
        </w:rPr>
      </w:pPr>
      <w:r w:rsidRPr="00D73FAA">
        <w:rPr>
          <w:rFonts w:ascii="Times New Roman" w:hAnsi="Times New Roman" w:cs="Times New Roman"/>
          <w:sz w:val="24"/>
          <w:szCs w:val="24"/>
        </w:rPr>
        <w:t xml:space="preserve">Pryor, Megan. "Annabel Lee by Edgar Allan Poe: Summary, Analysis &amp; Theme- Video and Lesson Transcript|Study.Com." </w:t>
      </w:r>
      <w:r w:rsidRPr="00D73FAA">
        <w:rPr>
          <w:rFonts w:ascii="Times New Roman" w:hAnsi="Times New Roman" w:cs="Times New Roman"/>
          <w:i/>
          <w:sz w:val="24"/>
          <w:szCs w:val="24"/>
        </w:rPr>
        <w:t>Stud</w:t>
      </w:r>
      <w:r w:rsidRPr="00D73FAA">
        <w:rPr>
          <w:rFonts w:ascii="Times New Roman" w:hAnsi="Times New Roman" w:cs="Times New Roman"/>
          <w:i/>
          <w:sz w:val="24"/>
          <w:szCs w:val="24"/>
        </w:rPr>
        <w:t>y.com</w:t>
      </w:r>
      <w:r w:rsidRPr="00D73FAA">
        <w:rPr>
          <w:rFonts w:ascii="Times New Roman" w:hAnsi="Times New Roman" w:cs="Times New Roman"/>
          <w:sz w:val="24"/>
          <w:szCs w:val="24"/>
        </w:rPr>
        <w:t>. N.p., 2016. Web. 7</w:t>
      </w:r>
      <w:r w:rsidRPr="00D73FAA">
        <w:rPr>
          <w:rFonts w:ascii="Times New Roman" w:hAnsi="Times New Roman" w:cs="Times New Roman"/>
          <w:sz w:val="24"/>
          <w:szCs w:val="24"/>
          <w:vertAlign w:val="superscript"/>
        </w:rPr>
        <w:t>th</w:t>
      </w:r>
      <w:r w:rsidRPr="00D73FAA">
        <w:rPr>
          <w:rFonts w:ascii="Times New Roman" w:hAnsi="Times New Roman" w:cs="Times New Roman"/>
          <w:sz w:val="24"/>
          <w:szCs w:val="24"/>
        </w:rPr>
        <w:t xml:space="preserve"> December 2016.</w:t>
      </w:r>
    </w:p>
    <w:p w:rsidR="007F606D" w:rsidRPr="00D73FAA" w:rsidRDefault="00B34793" w:rsidP="00F7535A">
      <w:pPr>
        <w:spacing w:line="480" w:lineRule="auto"/>
        <w:ind w:left="720" w:hanging="720"/>
        <w:jc w:val="both"/>
        <w:rPr>
          <w:rFonts w:ascii="Times New Roman" w:hAnsi="Times New Roman" w:cs="Times New Roman"/>
          <w:sz w:val="24"/>
          <w:szCs w:val="24"/>
        </w:rPr>
      </w:pPr>
      <w:r w:rsidRPr="00D73FAA">
        <w:rPr>
          <w:rFonts w:ascii="Times New Roman" w:hAnsi="Times New Roman" w:cs="Times New Roman"/>
          <w:sz w:val="24"/>
          <w:szCs w:val="24"/>
        </w:rPr>
        <w:t xml:space="preserve">Wang, Bella. Chanzelle, Damien ed. "Poe's Poetry "Annabel Lee" Summary and Analysis." </w:t>
      </w:r>
      <w:r w:rsidRPr="00D73FAA">
        <w:rPr>
          <w:rFonts w:ascii="Times New Roman" w:hAnsi="Times New Roman" w:cs="Times New Roman"/>
          <w:i/>
          <w:sz w:val="24"/>
          <w:szCs w:val="24"/>
        </w:rPr>
        <w:t>GradeSaver</w:t>
      </w:r>
      <w:r w:rsidRPr="00D73FAA">
        <w:rPr>
          <w:rFonts w:ascii="Times New Roman" w:hAnsi="Times New Roman" w:cs="Times New Roman"/>
          <w:sz w:val="24"/>
          <w:szCs w:val="24"/>
        </w:rPr>
        <w:t>. 17</w:t>
      </w:r>
      <w:r w:rsidRPr="00D73FAA">
        <w:rPr>
          <w:rFonts w:ascii="Times New Roman" w:hAnsi="Times New Roman" w:cs="Times New Roman"/>
          <w:sz w:val="24"/>
          <w:szCs w:val="24"/>
          <w:vertAlign w:val="superscript"/>
        </w:rPr>
        <w:t>th</w:t>
      </w:r>
      <w:r w:rsidRPr="00D73FAA">
        <w:rPr>
          <w:rFonts w:ascii="Times New Roman" w:hAnsi="Times New Roman" w:cs="Times New Roman"/>
          <w:sz w:val="24"/>
          <w:szCs w:val="24"/>
        </w:rPr>
        <w:t xml:space="preserve"> August 2009. Web. 7</w:t>
      </w:r>
      <w:r w:rsidRPr="00D73FAA">
        <w:rPr>
          <w:rFonts w:ascii="Times New Roman" w:hAnsi="Times New Roman" w:cs="Times New Roman"/>
          <w:sz w:val="24"/>
          <w:szCs w:val="24"/>
          <w:vertAlign w:val="superscript"/>
        </w:rPr>
        <w:t>th</w:t>
      </w:r>
      <w:r w:rsidRPr="00D73FAA">
        <w:rPr>
          <w:rFonts w:ascii="Times New Roman" w:hAnsi="Times New Roman" w:cs="Times New Roman"/>
          <w:sz w:val="24"/>
          <w:szCs w:val="24"/>
        </w:rPr>
        <w:t xml:space="preserve"> December 2016.</w:t>
      </w:r>
    </w:p>
    <w:p w:rsidR="007F606D" w:rsidRPr="00D73FAA" w:rsidRDefault="007F606D" w:rsidP="00D73FAA">
      <w:pPr>
        <w:spacing w:line="480" w:lineRule="auto"/>
        <w:ind w:firstLine="720"/>
        <w:rPr>
          <w:rFonts w:ascii="Times New Roman" w:hAnsi="Times New Roman" w:cs="Times New Roman"/>
          <w:sz w:val="24"/>
          <w:szCs w:val="24"/>
        </w:rPr>
      </w:pPr>
    </w:p>
    <w:p w:rsidR="007F606D" w:rsidRPr="00D73FAA" w:rsidRDefault="007F606D" w:rsidP="00D73FAA">
      <w:pPr>
        <w:spacing w:line="480" w:lineRule="auto"/>
        <w:ind w:firstLine="720"/>
        <w:rPr>
          <w:rFonts w:ascii="Times New Roman" w:hAnsi="Times New Roman" w:cs="Times New Roman"/>
          <w:sz w:val="24"/>
          <w:szCs w:val="24"/>
        </w:rPr>
      </w:pPr>
    </w:p>
    <w:p w:rsidR="007F606D" w:rsidRPr="00D73FAA" w:rsidRDefault="007F606D" w:rsidP="00D73FAA">
      <w:pPr>
        <w:spacing w:line="480" w:lineRule="auto"/>
        <w:ind w:firstLine="720"/>
        <w:rPr>
          <w:rFonts w:ascii="Times New Roman" w:hAnsi="Times New Roman" w:cs="Times New Roman"/>
          <w:sz w:val="24"/>
          <w:szCs w:val="24"/>
        </w:rPr>
      </w:pPr>
    </w:p>
    <w:sectPr w:rsidR="007F606D" w:rsidRPr="00D73FA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B34793">
      <w:pPr>
        <w:spacing w:after="0" w:line="240" w:lineRule="auto"/>
      </w:pPr>
      <w:r>
        <w:separator/>
      </w:r>
    </w:p>
  </w:endnote>
  <w:endnote w:type="continuationSeparator" w:id="0">
    <w:p w:rsidR="00000000" w:rsidRDefault="00B347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B34793">
      <w:pPr>
        <w:spacing w:after="0" w:line="240" w:lineRule="auto"/>
      </w:pPr>
      <w:r>
        <w:separator/>
      </w:r>
    </w:p>
  </w:footnote>
  <w:footnote w:type="continuationSeparator" w:id="0">
    <w:p w:rsidR="00000000" w:rsidRDefault="00B347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F606D" w:rsidRPr="007F606D" w:rsidRDefault="00B34793">
    <w:pPr>
      <w:pStyle w:val="Header"/>
      <w:jc w:val="right"/>
      <w:rPr>
        <w:rFonts w:ascii="Times New Roman" w:hAnsi="Times New Roman" w:cs="Times New Roman"/>
        <w:sz w:val="24"/>
        <w:szCs w:val="24"/>
      </w:rPr>
    </w:pPr>
    <w:r w:rsidRPr="007F606D">
      <w:rPr>
        <w:rFonts w:ascii="Times New Roman" w:hAnsi="Times New Roman" w:cs="Times New Roman"/>
        <w:sz w:val="24"/>
        <w:szCs w:val="24"/>
      </w:rPr>
      <w:t>Surname</w:t>
    </w:r>
    <w:sdt>
      <w:sdtPr>
        <w:rPr>
          <w:rFonts w:ascii="Times New Roman" w:hAnsi="Times New Roman" w:cs="Times New Roman"/>
          <w:sz w:val="24"/>
          <w:szCs w:val="24"/>
        </w:rPr>
        <w:id w:val="1391915450"/>
        <w:docPartObj>
          <w:docPartGallery w:val="Page Numbers (Top of Page)"/>
          <w:docPartUnique/>
        </w:docPartObj>
      </w:sdtPr>
      <w:sdtEndPr>
        <w:rPr>
          <w:noProof/>
        </w:rPr>
      </w:sdtEndPr>
      <w:sdtContent>
        <w:r w:rsidRPr="007F606D">
          <w:rPr>
            <w:rFonts w:ascii="Times New Roman" w:hAnsi="Times New Roman" w:cs="Times New Roman"/>
            <w:sz w:val="24"/>
            <w:szCs w:val="24"/>
          </w:rPr>
          <w:fldChar w:fldCharType="begin"/>
        </w:r>
        <w:r w:rsidRPr="007F606D">
          <w:rPr>
            <w:rFonts w:ascii="Times New Roman" w:hAnsi="Times New Roman" w:cs="Times New Roman"/>
            <w:sz w:val="24"/>
            <w:szCs w:val="24"/>
          </w:rPr>
          <w:instrText xml:space="preserve"> PAGE   \* MERGEFORMAT </w:instrText>
        </w:r>
        <w:r w:rsidRPr="007F606D">
          <w:rPr>
            <w:rFonts w:ascii="Times New Roman" w:hAnsi="Times New Roman" w:cs="Times New Roman"/>
            <w:sz w:val="24"/>
            <w:szCs w:val="24"/>
          </w:rPr>
          <w:fldChar w:fldCharType="separate"/>
        </w:r>
        <w:r w:rsidR="000D249B">
          <w:rPr>
            <w:rFonts w:ascii="Times New Roman" w:hAnsi="Times New Roman" w:cs="Times New Roman"/>
            <w:noProof/>
            <w:sz w:val="24"/>
            <w:szCs w:val="24"/>
          </w:rPr>
          <w:t>1</w:t>
        </w:r>
        <w:r w:rsidRPr="007F606D">
          <w:rPr>
            <w:rFonts w:ascii="Times New Roman" w:hAnsi="Times New Roman" w:cs="Times New Roman"/>
            <w:noProof/>
            <w:sz w:val="24"/>
            <w:szCs w:val="24"/>
          </w:rPr>
          <w:fldChar w:fldCharType="end"/>
        </w:r>
      </w:sdtContent>
    </w:sdt>
  </w:p>
  <w:p w:rsidR="007F606D" w:rsidRPr="007F606D" w:rsidRDefault="007F606D" w:rsidP="007F606D">
    <w:pPr>
      <w:pStyle w:val="Header"/>
      <w:tabs>
        <w:tab w:val="clear" w:pos="4680"/>
        <w:tab w:val="clear" w:pos="9360"/>
        <w:tab w:val="left" w:pos="5655"/>
      </w:tabs>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6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416"/>
    <w:rsid w:val="000D249B"/>
    <w:rsid w:val="00171416"/>
    <w:rsid w:val="001813F0"/>
    <w:rsid w:val="004A1E73"/>
    <w:rsid w:val="007846F2"/>
    <w:rsid w:val="007F606D"/>
    <w:rsid w:val="00A7139D"/>
    <w:rsid w:val="00B34793"/>
    <w:rsid w:val="00D73FAA"/>
    <w:rsid w:val="00E008B4"/>
    <w:rsid w:val="00F75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E0602A7B-7E28-4E96-887A-D40CE087C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60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06D"/>
  </w:style>
  <w:style w:type="paragraph" w:styleId="Footer">
    <w:name w:val="footer"/>
    <w:basedOn w:val="Normal"/>
    <w:link w:val="FooterChar"/>
    <w:uiPriority w:val="99"/>
    <w:unhideWhenUsed/>
    <w:rsid w:val="007F60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0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894</Words>
  <Characters>5098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mburu</dc:creator>
  <cp:lastModifiedBy>nyoike31@gmail.com</cp:lastModifiedBy>
  <cp:revision>2</cp:revision>
  <dcterms:created xsi:type="dcterms:W3CDTF">2020-12-06T23:56:00Z</dcterms:created>
  <dcterms:modified xsi:type="dcterms:W3CDTF">2020-12-06T23:56:00Z</dcterms:modified>
</cp:coreProperties>
</file>